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8955" w14:textId="09015F56" w:rsidR="00E30168" w:rsidRPr="00E2425D" w:rsidRDefault="00C7682A" w:rsidP="00E2425D">
      <w:pPr>
        <w:spacing w:after="0" w:line="276" w:lineRule="auto"/>
        <w:jc w:val="both"/>
        <w:rPr>
          <w:lang w:val="cs-CZ"/>
        </w:rPr>
      </w:pPr>
      <w:r w:rsidRPr="00E2425D">
        <w:rPr>
          <w:lang w:val="cs-CZ"/>
        </w:rPr>
        <w:t xml:space="preserve">Celková alokace dotace je 150 miliónů Kč. Dotace je </w:t>
      </w:r>
      <w:r w:rsidR="003C26C7" w:rsidRPr="00E2425D">
        <w:rPr>
          <w:lang w:val="cs-CZ"/>
        </w:rPr>
        <w:t>stanovena</w:t>
      </w:r>
      <w:r w:rsidRPr="00E2425D">
        <w:rPr>
          <w:lang w:val="cs-CZ"/>
        </w:rPr>
        <w:t xml:space="preserve"> na základě jednotlivých kritérií</w:t>
      </w:r>
      <w:r w:rsidR="003C26C7" w:rsidRPr="00E2425D">
        <w:rPr>
          <w:lang w:val="cs-CZ"/>
        </w:rPr>
        <w:t xml:space="preserve"> dle dotazníků, které byly svazy odeslány v rámci sběru dat v srpnu 2021 a dle dat uvedených jednotlivými svazy v Rejstříku sportu (např. u sportovců jsou započítána pouze ti, kteří jsou ověření dle Registru obyvatel). D</w:t>
      </w:r>
      <w:r w:rsidRPr="00E2425D">
        <w:rPr>
          <w:lang w:val="cs-CZ"/>
        </w:rPr>
        <w:t>ílčí alokace je určena koeficientem k. Tento koeficient vyjadřuje p</w:t>
      </w:r>
      <w:r w:rsidR="00332EBD">
        <w:rPr>
          <w:lang w:val="cs-CZ"/>
        </w:rPr>
        <w:t>roce</w:t>
      </w:r>
      <w:r w:rsidRPr="00E2425D">
        <w:rPr>
          <w:lang w:val="cs-CZ"/>
        </w:rPr>
        <w:t xml:space="preserve">ntuální </w:t>
      </w:r>
      <w:r w:rsidR="003F7483" w:rsidRPr="00E2425D">
        <w:rPr>
          <w:lang w:val="cs-CZ"/>
        </w:rPr>
        <w:t>část z celkové alokace rozdělované v rámci daného kritéria.</w:t>
      </w:r>
    </w:p>
    <w:p w14:paraId="0725CAD7" w14:textId="77777777" w:rsidR="00E2425D" w:rsidRPr="00E2425D" w:rsidRDefault="00E2425D" w:rsidP="00E2425D">
      <w:pPr>
        <w:spacing w:after="0" w:line="276" w:lineRule="auto"/>
        <w:jc w:val="both"/>
        <w:rPr>
          <w:lang w:val="cs-CZ"/>
        </w:rPr>
      </w:pPr>
    </w:p>
    <w:p w14:paraId="17B59EFA" w14:textId="7DFFA31C" w:rsidR="00A9784C" w:rsidRPr="00E2425D" w:rsidRDefault="003F7483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>Poměr žen a mužů mezi dospělými sportovci – k = 10 %</w:t>
      </w:r>
    </w:p>
    <w:p w14:paraId="3D703A9D" w14:textId="795CF38B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hodnoty C, tedy poměru žen a mužů ve svazu tedy na základě hodnoty získané jako:</w:t>
      </w:r>
    </w:p>
    <w:p w14:paraId="15856F48" w14:textId="77777777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ab/>
      </w:r>
    </w:p>
    <w:p w14:paraId="3B0AD341" w14:textId="77777777" w:rsidR="00A9784C" w:rsidRPr="00E2425D" w:rsidRDefault="00A9784C" w:rsidP="00E2425D">
      <w:pPr>
        <w:pStyle w:val="Odstavecseseznamem"/>
        <w:spacing w:after="0" w:line="276" w:lineRule="auto"/>
        <w:ind w:firstLine="720"/>
        <w:contextualSpacing w:val="0"/>
        <w:jc w:val="both"/>
        <w:rPr>
          <w:rFonts w:eastAsiaTheme="minorEastAsia"/>
          <w:lang w:val="cs-CZ"/>
        </w:rPr>
      </w:pPr>
      <m:oMath>
        <m:r>
          <w:rPr>
            <w:rFonts w:ascii="Cambria Math" w:hAnsi="Cambria Math"/>
            <w:lang w:val="cs-CZ"/>
          </w:rPr>
          <m:t>C=100*z/(z+p)</m:t>
        </m:r>
      </m:oMath>
      <w:r w:rsidRPr="00E2425D">
        <w:rPr>
          <w:rFonts w:eastAsiaTheme="minorEastAsia"/>
          <w:lang w:val="cs-CZ"/>
        </w:rPr>
        <w:t xml:space="preserve">; </w:t>
      </w:r>
    </w:p>
    <w:p w14:paraId="29574400" w14:textId="77777777" w:rsidR="00A9784C" w:rsidRPr="00E2425D" w:rsidRDefault="00A9784C" w:rsidP="00E2425D">
      <w:pPr>
        <w:pStyle w:val="Odstavecseseznamem"/>
        <w:spacing w:after="0" w:line="276" w:lineRule="auto"/>
        <w:ind w:firstLine="720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>z – počet dospělých žen v členské základně;</w:t>
      </w:r>
    </w:p>
    <w:p w14:paraId="13D8703F" w14:textId="43C50287" w:rsidR="00A9784C" w:rsidRPr="00E2425D" w:rsidRDefault="00A9784C" w:rsidP="00E2425D">
      <w:pPr>
        <w:pStyle w:val="Odstavecseseznamem"/>
        <w:spacing w:after="0" w:line="276" w:lineRule="auto"/>
        <w:ind w:firstLine="720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 xml:space="preserve">p – počet </w:t>
      </w:r>
      <w:r w:rsidR="00ED1B13" w:rsidRPr="00E2425D">
        <w:rPr>
          <w:rFonts w:eastAsiaTheme="minorEastAsia"/>
          <w:lang w:val="cs-CZ"/>
        </w:rPr>
        <w:t xml:space="preserve">dospělých </w:t>
      </w:r>
      <w:r w:rsidRPr="00E2425D">
        <w:rPr>
          <w:rFonts w:eastAsiaTheme="minorEastAsia"/>
          <w:lang w:val="cs-CZ"/>
        </w:rPr>
        <w:t>mužů v členské základně.</w:t>
      </w:r>
    </w:p>
    <w:p w14:paraId="7156D5DC" w14:textId="77777777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ab/>
      </w:r>
    </w:p>
    <w:p w14:paraId="2B5742DF" w14:textId="14B31F7E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Bodové hodnocení B, je následně získáno pomocí </w:t>
      </w:r>
      <w:r w:rsidR="00332EBD" w:rsidRPr="00E2425D">
        <w:rPr>
          <w:lang w:val="cs-CZ"/>
        </w:rPr>
        <w:t>následujícího</w:t>
      </w:r>
      <w:r w:rsidRPr="00E2425D">
        <w:rPr>
          <w:lang w:val="cs-CZ"/>
        </w:rPr>
        <w:t xml:space="preserve"> vzorce.</w:t>
      </w:r>
    </w:p>
    <w:p w14:paraId="4DAD38DB" w14:textId="77777777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en-GB"/>
        </w:rPr>
      </w:pPr>
      <w:r w:rsidRPr="00E2425D">
        <w:rPr>
          <w:lang w:val="cs-CZ"/>
        </w:rPr>
        <w:tab/>
      </w:r>
      <w:r w:rsidRPr="00E2425D">
        <w:rPr>
          <w:lang w:val="cs-CZ"/>
        </w:rPr>
        <w:tab/>
      </w:r>
      <w:r w:rsidRPr="00E2425D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B=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250</m:t>
                </m:r>
              </m:den>
            </m:f>
          </m:e>
        </m:d>
        <m:r>
          <w:rPr>
            <w:rFonts w:ascii="Cambria Math" w:hAnsi="Cambria Math"/>
            <w:lang w:val="cs-CZ"/>
          </w:rPr>
          <m:t>*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C+50</m:t>
                </m:r>
              </m:e>
            </m:d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  <m:r>
          <w:rPr>
            <w:rFonts w:ascii="Cambria Math" w:hAnsi="Cambria Math"/>
            <w:lang w:val="cs-CZ"/>
          </w:rPr>
          <m:t>+10</m:t>
        </m:r>
      </m:oMath>
    </w:p>
    <w:p w14:paraId="096B0D38" w14:textId="484C5878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 xml:space="preserve">Tato funkce </w:t>
      </w:r>
      <w:r w:rsidR="00E2425D" w:rsidRPr="00E2425D">
        <w:rPr>
          <w:rFonts w:eastAsiaTheme="minorEastAsia"/>
          <w:lang w:val="cs-CZ"/>
        </w:rPr>
        <w:t>zajišťuje</w:t>
      </w:r>
      <w:r w:rsidRPr="00E2425D">
        <w:rPr>
          <w:rFonts w:eastAsiaTheme="minorEastAsia"/>
          <w:lang w:val="cs-CZ"/>
        </w:rPr>
        <w:t xml:space="preserve">, že bodové hodnocení bude nutně v rozmezí hodnot od 0 do 10. Zároveň platí, že s poměrem mužů a žen </w:t>
      </w:r>
      <w:r w:rsidR="00332EBD" w:rsidRPr="00E2425D">
        <w:rPr>
          <w:rFonts w:eastAsiaTheme="minorEastAsia"/>
          <w:lang w:val="cs-CZ"/>
        </w:rPr>
        <w:t>blížícím</w:t>
      </w:r>
      <w:r w:rsidRPr="00E2425D">
        <w:rPr>
          <w:rFonts w:eastAsiaTheme="minorEastAsia"/>
          <w:lang w:val="cs-CZ"/>
        </w:rPr>
        <w:t xml:space="preserve"> se 50 % se </w:t>
      </w:r>
      <w:r w:rsidR="00E2425D" w:rsidRPr="00E2425D">
        <w:rPr>
          <w:rFonts w:eastAsiaTheme="minorEastAsia"/>
          <w:lang w:val="cs-CZ"/>
        </w:rPr>
        <w:t>rovněž nepřímo</w:t>
      </w:r>
      <w:r w:rsidRPr="00E2425D">
        <w:rPr>
          <w:rFonts w:eastAsiaTheme="minorEastAsia"/>
          <w:lang w:val="cs-CZ"/>
        </w:rPr>
        <w:t xml:space="preserve"> zvyšuje počet obdržených bodů, </w:t>
      </w:r>
      <w:r w:rsidR="002245A7" w:rsidRPr="00E2425D">
        <w:rPr>
          <w:rFonts w:eastAsiaTheme="minorEastAsia"/>
          <w:lang w:val="cs-CZ"/>
        </w:rPr>
        <w:t>viz obrázek 1.</w:t>
      </w:r>
    </w:p>
    <w:p w14:paraId="4643115D" w14:textId="77777777" w:rsidR="00267166" w:rsidRPr="00E2425D" w:rsidRDefault="00A9784C" w:rsidP="00E2425D">
      <w:pPr>
        <w:pStyle w:val="Odstavecseseznamem"/>
        <w:spacing w:after="0" w:line="276" w:lineRule="auto"/>
        <w:ind w:firstLine="4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ab/>
      </w:r>
      <w:r w:rsidRPr="00E2425D">
        <w:rPr>
          <w:rFonts w:eastAsiaTheme="minorEastAsia"/>
          <w:lang w:val="cs-CZ"/>
        </w:rPr>
        <w:tab/>
      </w:r>
    </w:p>
    <w:p w14:paraId="56C961DD" w14:textId="54C34B5F" w:rsidR="00267166" w:rsidRPr="00E2425D" w:rsidRDefault="00267166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65B829BB" w14:textId="7942958C" w:rsidR="00E129EB" w:rsidRPr="00E2425D" w:rsidRDefault="00E129EB" w:rsidP="00E2425D">
      <w:pPr>
        <w:pStyle w:val="Odstavecseseznamem"/>
        <w:spacing w:after="0" w:line="276" w:lineRule="auto"/>
        <w:contextualSpacing w:val="0"/>
        <w:jc w:val="both"/>
        <w:rPr>
          <w:noProof/>
        </w:rPr>
      </w:pPr>
      <w:r w:rsidRPr="00E2425D">
        <w:rPr>
          <w:noProof/>
        </w:rPr>
        <w:drawing>
          <wp:anchor distT="0" distB="0" distL="114300" distR="114300" simplePos="0" relativeHeight="251659264" behindDoc="0" locked="0" layoutInCell="1" allowOverlap="1" wp14:anchorId="650B0727" wp14:editId="0A70255B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5943600" cy="2150745"/>
            <wp:effectExtent l="0" t="0" r="0" b="1905"/>
            <wp:wrapTopAndBottom/>
            <wp:docPr id="1" name="Picture 1" descr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bráze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8"/>
                    <a:stretch/>
                  </pic:blipFill>
                  <pic:spPr bwMode="auto"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CAD481" w14:textId="0A9B0CB1" w:rsidR="00267166" w:rsidRPr="00E2425D" w:rsidRDefault="00267166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4A52D0A7" w14:textId="4FE34AF5" w:rsidR="00267166" w:rsidRPr="00E2425D" w:rsidRDefault="00171726" w:rsidP="00E2425D">
      <w:pPr>
        <w:spacing w:after="0" w:line="276" w:lineRule="auto"/>
        <w:jc w:val="both"/>
        <w:rPr>
          <w:b/>
          <w:bCs/>
          <w:i/>
          <w:iCs/>
          <w:lang w:val="cs-CZ"/>
        </w:rPr>
      </w:pPr>
      <w:r w:rsidRPr="00E2425D">
        <w:rPr>
          <w:b/>
          <w:bCs/>
          <w:lang w:val="cs-CZ"/>
        </w:rPr>
        <w:tab/>
      </w:r>
      <w:r w:rsidRPr="00E2425D">
        <w:rPr>
          <w:b/>
          <w:bCs/>
          <w:lang w:val="cs-CZ"/>
        </w:rPr>
        <w:tab/>
      </w:r>
      <w:r w:rsidRPr="00E2425D">
        <w:rPr>
          <w:b/>
          <w:bCs/>
          <w:lang w:val="cs-CZ"/>
        </w:rPr>
        <w:tab/>
      </w:r>
      <w:r w:rsidRPr="00E2425D">
        <w:rPr>
          <w:b/>
          <w:bCs/>
          <w:lang w:val="cs-CZ"/>
        </w:rPr>
        <w:tab/>
      </w:r>
      <w:r w:rsidRPr="00E2425D">
        <w:rPr>
          <w:b/>
          <w:bCs/>
          <w:lang w:val="cs-CZ"/>
        </w:rPr>
        <w:tab/>
      </w:r>
      <w:r w:rsidRPr="00E2425D">
        <w:rPr>
          <w:b/>
          <w:bCs/>
          <w:lang w:val="cs-CZ"/>
        </w:rPr>
        <w:tab/>
      </w:r>
      <w:r w:rsidRPr="00E2425D">
        <w:rPr>
          <w:b/>
          <w:bCs/>
          <w:i/>
          <w:iCs/>
          <w:lang w:val="cs-CZ"/>
        </w:rPr>
        <w:t>Obrázek 1</w:t>
      </w:r>
    </w:p>
    <w:p w14:paraId="5DBF8353" w14:textId="77777777" w:rsidR="00E2425D" w:rsidRPr="00E2425D" w:rsidRDefault="00E2425D" w:rsidP="00E2425D">
      <w:pPr>
        <w:spacing w:after="0" w:line="276" w:lineRule="auto"/>
        <w:jc w:val="both"/>
        <w:rPr>
          <w:b/>
          <w:bCs/>
          <w:i/>
          <w:iCs/>
          <w:lang w:val="cs-CZ"/>
        </w:rPr>
      </w:pPr>
    </w:p>
    <w:p w14:paraId="3CCDE41F" w14:textId="149C969F" w:rsidR="00A9784C" w:rsidRPr="00E2425D" w:rsidRDefault="00A9784C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>Poměr žen a mužů mezi mládeží – k = 10 %</w:t>
      </w:r>
    </w:p>
    <w:p w14:paraId="77FEDDCA" w14:textId="309C472D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hodnoty C, tedy poměru žen a mužů ve svazu tedy na základě hodnoty získané jako:</w:t>
      </w:r>
    </w:p>
    <w:p w14:paraId="078F8C0B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ab/>
      </w:r>
    </w:p>
    <w:p w14:paraId="28FC26A3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m:oMath>
        <m:r>
          <w:rPr>
            <w:rFonts w:ascii="Cambria Math" w:hAnsi="Cambria Math"/>
            <w:lang w:val="cs-CZ"/>
          </w:rPr>
          <w:lastRenderedPageBreak/>
          <m:t>C=100*z/(z+p)</m:t>
        </m:r>
      </m:oMath>
      <w:r w:rsidRPr="00E2425D">
        <w:rPr>
          <w:rFonts w:eastAsiaTheme="minorEastAsia"/>
          <w:lang w:val="cs-CZ"/>
        </w:rPr>
        <w:t xml:space="preserve">; </w:t>
      </w:r>
    </w:p>
    <w:p w14:paraId="6C630E3C" w14:textId="06EF54F2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>z – počet dívek v členské základně;</w:t>
      </w:r>
    </w:p>
    <w:p w14:paraId="2F25F787" w14:textId="31AE0B8E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>p – počet chlapců v členské základně.</w:t>
      </w:r>
    </w:p>
    <w:p w14:paraId="5E95C6E4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ab/>
      </w:r>
    </w:p>
    <w:p w14:paraId="32FBF24B" w14:textId="07E00426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Bodové hodnocení B, je následně získáno pomocí </w:t>
      </w:r>
      <w:r w:rsidR="00332EBD" w:rsidRPr="00E2425D">
        <w:rPr>
          <w:lang w:val="cs-CZ"/>
        </w:rPr>
        <w:t>následujícího</w:t>
      </w:r>
      <w:r w:rsidRPr="00E2425D">
        <w:rPr>
          <w:lang w:val="cs-CZ"/>
        </w:rPr>
        <w:t xml:space="preserve"> vzorce.</w:t>
      </w:r>
    </w:p>
    <w:p w14:paraId="068AFC72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en-GB"/>
        </w:rPr>
      </w:pPr>
      <w:r w:rsidRPr="00E2425D">
        <w:rPr>
          <w:lang w:val="cs-CZ"/>
        </w:rPr>
        <w:tab/>
      </w:r>
      <w:r w:rsidRPr="00E2425D">
        <w:rPr>
          <w:lang w:val="cs-CZ"/>
        </w:rPr>
        <w:tab/>
      </w:r>
      <w:r w:rsidRPr="00E2425D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B=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250</m:t>
                </m:r>
              </m:den>
            </m:f>
          </m:e>
        </m:d>
        <m:r>
          <w:rPr>
            <w:rFonts w:ascii="Cambria Math" w:hAnsi="Cambria Math"/>
            <w:lang w:val="cs-CZ"/>
          </w:rPr>
          <m:t>*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C+50</m:t>
                </m:r>
              </m:e>
            </m:d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  <m:r>
          <w:rPr>
            <w:rFonts w:ascii="Cambria Math" w:hAnsi="Cambria Math"/>
            <w:lang w:val="cs-CZ"/>
          </w:rPr>
          <m:t>+10</m:t>
        </m:r>
      </m:oMath>
    </w:p>
    <w:p w14:paraId="1D0342AF" w14:textId="6823A8C4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 xml:space="preserve">Tato funkce </w:t>
      </w:r>
      <w:r w:rsidR="00E2425D" w:rsidRPr="00E2425D">
        <w:rPr>
          <w:rFonts w:eastAsiaTheme="minorEastAsia"/>
          <w:lang w:val="cs-CZ"/>
        </w:rPr>
        <w:t>zajišťuje</w:t>
      </w:r>
      <w:r w:rsidRPr="00E2425D">
        <w:rPr>
          <w:rFonts w:eastAsiaTheme="minorEastAsia"/>
          <w:lang w:val="cs-CZ"/>
        </w:rPr>
        <w:t xml:space="preserve">, že bodové hodnocení bude nutně v rozmezí hodnot od 0 do 10. Zároveň platí, že s poměrem mužů a žen </w:t>
      </w:r>
      <w:r w:rsidR="00332EBD" w:rsidRPr="00E2425D">
        <w:rPr>
          <w:rFonts w:eastAsiaTheme="minorEastAsia"/>
          <w:lang w:val="cs-CZ"/>
        </w:rPr>
        <w:t>blížícím</w:t>
      </w:r>
      <w:r w:rsidRPr="00E2425D">
        <w:rPr>
          <w:rFonts w:eastAsiaTheme="minorEastAsia"/>
          <w:lang w:val="cs-CZ"/>
        </w:rPr>
        <w:t xml:space="preserve"> se 50 % se </w:t>
      </w:r>
      <w:r w:rsidR="00E2425D" w:rsidRPr="00E2425D">
        <w:rPr>
          <w:rFonts w:eastAsiaTheme="minorEastAsia"/>
          <w:lang w:val="cs-CZ"/>
        </w:rPr>
        <w:t>rovněž nepřímo</w:t>
      </w:r>
      <w:r w:rsidRPr="00E2425D">
        <w:rPr>
          <w:rFonts w:eastAsiaTheme="minorEastAsia"/>
          <w:lang w:val="cs-CZ"/>
        </w:rPr>
        <w:t xml:space="preserve"> zvyšuje počet obdržených bodů, </w:t>
      </w:r>
      <w:r w:rsidR="008361CB" w:rsidRPr="00E2425D">
        <w:rPr>
          <w:rFonts w:eastAsiaTheme="minorEastAsia"/>
          <w:lang w:val="cs-CZ"/>
        </w:rPr>
        <w:t>viz obrázek 1.</w:t>
      </w:r>
    </w:p>
    <w:p w14:paraId="7DF3F9EF" w14:textId="2B79A9A2" w:rsidR="00A9784C" w:rsidRPr="00E2425D" w:rsidRDefault="00A9784C" w:rsidP="00E2425D">
      <w:pPr>
        <w:pStyle w:val="Odstavecseseznamem"/>
        <w:spacing w:after="0" w:line="276" w:lineRule="auto"/>
        <w:ind w:left="284"/>
        <w:contextualSpacing w:val="0"/>
        <w:jc w:val="both"/>
        <w:rPr>
          <w:b/>
          <w:bCs/>
          <w:lang w:val="cs-CZ"/>
        </w:rPr>
      </w:pPr>
    </w:p>
    <w:p w14:paraId="756D66F8" w14:textId="4ED9D2E5" w:rsidR="00267166" w:rsidRPr="00E2425D" w:rsidRDefault="00267166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část</w:t>
      </w:r>
      <w:r w:rsidR="00332EBD">
        <w:rPr>
          <w:lang w:val="cs-CZ"/>
        </w:rPr>
        <w:t>k</w:t>
      </w:r>
      <w:r w:rsidRPr="00E2425D">
        <w:rPr>
          <w:lang w:val="cs-CZ"/>
        </w:rPr>
        <w:t>a alokovaná pro kritérium.</w:t>
      </w:r>
    </w:p>
    <w:p w14:paraId="703FC5D2" w14:textId="0D601551" w:rsidR="00A9784C" w:rsidRPr="00E2425D" w:rsidRDefault="00A9784C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7A7D9C66" w14:textId="04C5F933" w:rsidR="00ED1B13" w:rsidRPr="00E2425D" w:rsidRDefault="00ED1B13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 xml:space="preserve">Poměr žen a mužů mezi talentovanou mládeží – k = </w:t>
      </w:r>
      <w:r w:rsidR="005A3506" w:rsidRPr="00E2425D">
        <w:rPr>
          <w:b/>
          <w:bCs/>
          <w:lang w:val="cs-CZ"/>
        </w:rPr>
        <w:t>13</w:t>
      </w:r>
      <w:r w:rsidRPr="00E2425D">
        <w:rPr>
          <w:b/>
          <w:bCs/>
          <w:lang w:val="cs-CZ"/>
        </w:rPr>
        <w:t xml:space="preserve"> %</w:t>
      </w:r>
    </w:p>
    <w:p w14:paraId="421AEE9A" w14:textId="59C4E971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hodnoty C, tedy poměru žen a mužů ve svazu tedy na základě hodnoty získané jako:</w:t>
      </w:r>
    </w:p>
    <w:p w14:paraId="1E40697B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ab/>
      </w:r>
    </w:p>
    <w:p w14:paraId="281B5DDD" w14:textId="77777777" w:rsidR="00ED1B13" w:rsidRPr="00E2425D" w:rsidRDefault="00ED1B13" w:rsidP="00E2425D">
      <w:pPr>
        <w:pStyle w:val="Odstavecseseznamem"/>
        <w:spacing w:after="0" w:line="276" w:lineRule="auto"/>
        <w:ind w:firstLine="720"/>
        <w:contextualSpacing w:val="0"/>
        <w:jc w:val="both"/>
        <w:rPr>
          <w:rFonts w:eastAsiaTheme="minorEastAsia"/>
          <w:lang w:val="cs-CZ"/>
        </w:rPr>
      </w:pPr>
      <m:oMath>
        <m:r>
          <w:rPr>
            <w:rFonts w:ascii="Cambria Math" w:hAnsi="Cambria Math"/>
            <w:lang w:val="cs-CZ"/>
          </w:rPr>
          <m:t>C=100*z/(z+p)</m:t>
        </m:r>
      </m:oMath>
      <w:r w:rsidRPr="00E2425D">
        <w:rPr>
          <w:rFonts w:eastAsiaTheme="minorEastAsia"/>
          <w:lang w:val="cs-CZ"/>
        </w:rPr>
        <w:t xml:space="preserve">; </w:t>
      </w:r>
    </w:p>
    <w:p w14:paraId="432E7E6F" w14:textId="13197F8E" w:rsidR="00ED1B13" w:rsidRPr="00E2425D" w:rsidRDefault="00ED1B13" w:rsidP="00E2425D">
      <w:pPr>
        <w:pStyle w:val="Odstavecseseznamem"/>
        <w:spacing w:after="0" w:line="276" w:lineRule="auto"/>
        <w:ind w:left="1440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>z – počet dívek mezi talentovanou mládeží;</w:t>
      </w:r>
    </w:p>
    <w:p w14:paraId="69B54BC0" w14:textId="1584DEE0" w:rsidR="00ED1B13" w:rsidRPr="00E2425D" w:rsidRDefault="00ED1B13" w:rsidP="00E2425D">
      <w:pPr>
        <w:pStyle w:val="Odstavecseseznamem"/>
        <w:spacing w:after="0" w:line="276" w:lineRule="auto"/>
        <w:ind w:left="1440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>p – počet chlapců</w:t>
      </w:r>
      <w:r w:rsidR="007045DF" w:rsidRPr="00E2425D">
        <w:rPr>
          <w:rFonts w:eastAsiaTheme="minorEastAsia"/>
          <w:lang w:val="cs-CZ"/>
        </w:rPr>
        <w:t xml:space="preserve"> mezi talentovanou mládeží</w:t>
      </w:r>
      <w:r w:rsidRPr="00E2425D">
        <w:rPr>
          <w:rFonts w:eastAsiaTheme="minorEastAsia"/>
          <w:lang w:val="cs-CZ"/>
        </w:rPr>
        <w:t>.</w:t>
      </w:r>
    </w:p>
    <w:p w14:paraId="686B94D6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ab/>
      </w:r>
    </w:p>
    <w:p w14:paraId="0239CEFB" w14:textId="380BD71C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Bodové hodnocení B, je následně získáno pomocí </w:t>
      </w:r>
      <w:r w:rsidR="00332EBD" w:rsidRPr="00E2425D">
        <w:rPr>
          <w:lang w:val="cs-CZ"/>
        </w:rPr>
        <w:t>následujícího</w:t>
      </w:r>
      <w:r w:rsidRPr="00E2425D">
        <w:rPr>
          <w:lang w:val="cs-CZ"/>
        </w:rPr>
        <w:t xml:space="preserve"> vzorce.</w:t>
      </w:r>
    </w:p>
    <w:p w14:paraId="7EC6229C" w14:textId="77777777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en-GB"/>
        </w:rPr>
      </w:pPr>
      <w:r w:rsidRPr="00E2425D">
        <w:rPr>
          <w:lang w:val="cs-CZ"/>
        </w:rPr>
        <w:tab/>
      </w:r>
      <w:r w:rsidRPr="00E2425D">
        <w:rPr>
          <w:lang w:val="cs-CZ"/>
        </w:rPr>
        <w:tab/>
      </w:r>
      <w:r w:rsidRPr="00E2425D">
        <w:rPr>
          <w:lang w:val="cs-CZ"/>
        </w:rPr>
        <w:tab/>
      </w:r>
      <m:oMath>
        <m:r>
          <w:rPr>
            <w:rFonts w:ascii="Cambria Math" w:hAnsi="Cambria Math"/>
            <w:lang w:val="cs-CZ"/>
          </w:rPr>
          <m:t>B=</m:t>
        </m:r>
        <m:d>
          <m:dPr>
            <m:ctrlPr>
              <w:rPr>
                <w:rFonts w:ascii="Cambria Math" w:hAnsi="Cambria Math"/>
                <w:i/>
                <w:lang w:val="cs-C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cs-CZ"/>
                  </w:rPr>
                </m:ctrlPr>
              </m:fPr>
              <m:num>
                <m:r>
                  <w:rPr>
                    <w:rFonts w:ascii="Cambria Math" w:hAnsi="Cambria Math"/>
                    <w:lang w:val="cs-CZ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cs-CZ"/>
                  </w:rPr>
                  <m:t>250</m:t>
                </m:r>
              </m:den>
            </m:f>
          </m:e>
        </m:d>
        <m:r>
          <w:rPr>
            <w:rFonts w:ascii="Cambria Math" w:hAnsi="Cambria Math"/>
            <w:lang w:val="cs-CZ"/>
          </w:rPr>
          <m:t>*</m:t>
        </m:r>
        <m:sSup>
          <m:sSupPr>
            <m:ctrlPr>
              <w:rPr>
                <w:rFonts w:ascii="Cambria Math" w:hAnsi="Cambria Math"/>
                <w:i/>
                <w:lang w:val="cs-C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r>
                  <w:rPr>
                    <w:rFonts w:ascii="Cambria Math" w:hAnsi="Cambria Math"/>
                    <w:lang w:val="cs-CZ"/>
                  </w:rPr>
                  <m:t>C+50</m:t>
                </m:r>
              </m:e>
            </m:d>
          </m:e>
          <m:sup>
            <m:r>
              <w:rPr>
                <w:rFonts w:ascii="Cambria Math" w:hAnsi="Cambria Math"/>
                <w:lang w:val="cs-CZ"/>
              </w:rPr>
              <m:t>2</m:t>
            </m:r>
          </m:sup>
        </m:sSup>
        <m:r>
          <w:rPr>
            <w:rFonts w:ascii="Cambria Math" w:hAnsi="Cambria Math"/>
            <w:lang w:val="cs-CZ"/>
          </w:rPr>
          <m:t>+10</m:t>
        </m:r>
      </m:oMath>
    </w:p>
    <w:p w14:paraId="122ABA0E" w14:textId="1E10FB10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 xml:space="preserve">Tato funkce </w:t>
      </w:r>
      <w:r w:rsidR="00E2425D" w:rsidRPr="00E2425D">
        <w:rPr>
          <w:rFonts w:eastAsiaTheme="minorEastAsia"/>
          <w:lang w:val="cs-CZ"/>
        </w:rPr>
        <w:t>zajišťuje</w:t>
      </w:r>
      <w:r w:rsidRPr="00E2425D">
        <w:rPr>
          <w:rFonts w:eastAsiaTheme="minorEastAsia"/>
          <w:lang w:val="cs-CZ"/>
        </w:rPr>
        <w:t xml:space="preserve">, že bodové hodnocení bude nutně v rozmezí hodnot od 0 do 10. Zároveň platí, že s poměrem mužů a žen </w:t>
      </w:r>
      <w:r w:rsidR="00332EBD" w:rsidRPr="00E2425D">
        <w:rPr>
          <w:rFonts w:eastAsiaTheme="minorEastAsia"/>
          <w:lang w:val="cs-CZ"/>
        </w:rPr>
        <w:t>blížícím</w:t>
      </w:r>
      <w:r w:rsidRPr="00E2425D">
        <w:rPr>
          <w:rFonts w:eastAsiaTheme="minorEastAsia"/>
          <w:lang w:val="cs-CZ"/>
        </w:rPr>
        <w:t xml:space="preserve"> se 50 % se </w:t>
      </w:r>
      <w:r w:rsidR="00E2425D" w:rsidRPr="00E2425D">
        <w:rPr>
          <w:rFonts w:eastAsiaTheme="minorEastAsia"/>
          <w:lang w:val="cs-CZ"/>
        </w:rPr>
        <w:t>rovněž nepřímo</w:t>
      </w:r>
      <w:r w:rsidRPr="00E2425D">
        <w:rPr>
          <w:rFonts w:eastAsiaTheme="minorEastAsia"/>
          <w:lang w:val="cs-CZ"/>
        </w:rPr>
        <w:t xml:space="preserve"> zvyšuje počet obdržených bodů, viz </w:t>
      </w:r>
      <w:r w:rsidR="00171726" w:rsidRPr="00E2425D">
        <w:rPr>
          <w:rFonts w:eastAsiaTheme="minorEastAsia"/>
          <w:lang w:val="cs-CZ"/>
        </w:rPr>
        <w:t>obrázek 1</w:t>
      </w:r>
      <w:r w:rsidR="002245A7" w:rsidRPr="00E2425D">
        <w:rPr>
          <w:rFonts w:eastAsiaTheme="minorEastAsia"/>
          <w:lang w:val="cs-CZ"/>
        </w:rPr>
        <w:t>.</w:t>
      </w:r>
    </w:p>
    <w:p w14:paraId="7D6A208B" w14:textId="18E8EF05" w:rsidR="00ED1B13" w:rsidRPr="00E2425D" w:rsidRDefault="00ED1B13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  <w:r w:rsidRPr="00E2425D">
        <w:rPr>
          <w:rFonts w:eastAsiaTheme="minorEastAsia"/>
          <w:lang w:val="cs-CZ"/>
        </w:rPr>
        <w:tab/>
      </w:r>
      <w:r w:rsidRPr="00E2425D">
        <w:rPr>
          <w:rFonts w:eastAsiaTheme="minorEastAsia"/>
          <w:lang w:val="cs-CZ"/>
        </w:rPr>
        <w:tab/>
      </w:r>
    </w:p>
    <w:p w14:paraId="0B55D387" w14:textId="5C12E76E" w:rsidR="00E129EB" w:rsidRPr="00E2425D" w:rsidRDefault="00E129EB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1B90B79C" w14:textId="19E08E40" w:rsidR="00C36678" w:rsidRPr="00E2425D" w:rsidRDefault="00C36678" w:rsidP="00E2425D">
      <w:pPr>
        <w:spacing w:after="0" w:line="276" w:lineRule="auto"/>
        <w:jc w:val="both"/>
        <w:rPr>
          <w:rFonts w:eastAsiaTheme="minorEastAsia"/>
          <w:lang w:val="cs-CZ"/>
        </w:rPr>
      </w:pPr>
    </w:p>
    <w:p w14:paraId="6423F4E8" w14:textId="0DA8681A" w:rsidR="00C36678" w:rsidRPr="00E2425D" w:rsidRDefault="00C36678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>Počet</w:t>
      </w:r>
      <w:r w:rsidR="0032282F" w:rsidRPr="00E2425D">
        <w:rPr>
          <w:b/>
          <w:bCs/>
          <w:lang w:val="cs-CZ"/>
        </w:rPr>
        <w:t xml:space="preserve"> všech</w:t>
      </w:r>
      <w:r w:rsidRPr="00E2425D">
        <w:rPr>
          <w:b/>
          <w:bCs/>
          <w:lang w:val="cs-CZ"/>
        </w:rPr>
        <w:t xml:space="preserve"> </w:t>
      </w:r>
      <w:r w:rsidR="0032282F" w:rsidRPr="00E2425D">
        <w:rPr>
          <w:b/>
          <w:bCs/>
          <w:lang w:val="cs-CZ"/>
        </w:rPr>
        <w:t>aktivních sportovců</w:t>
      </w:r>
      <w:r w:rsidRPr="00E2425D">
        <w:rPr>
          <w:b/>
          <w:bCs/>
          <w:lang w:val="cs-CZ"/>
        </w:rPr>
        <w:t xml:space="preserve"> svazu – k = </w:t>
      </w:r>
      <w:r w:rsidR="00E87317" w:rsidRPr="00E2425D">
        <w:rPr>
          <w:b/>
          <w:bCs/>
          <w:lang w:val="cs-CZ"/>
        </w:rPr>
        <w:t>10</w:t>
      </w:r>
      <w:r w:rsidRPr="00E2425D">
        <w:rPr>
          <w:b/>
          <w:bCs/>
          <w:lang w:val="cs-CZ"/>
        </w:rPr>
        <w:t xml:space="preserve"> %</w:t>
      </w:r>
    </w:p>
    <w:p w14:paraId="56BDF807" w14:textId="15110154" w:rsidR="00C36678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přirozeného logaritmu počtu jeho členů.</w:t>
      </w:r>
    </w:p>
    <w:p w14:paraId="1FA1F059" w14:textId="7777777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199DC45E" w14:textId="6D081114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3A2566B2" w14:textId="47E19C72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6B08CD95" w14:textId="6BE45B54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r w:rsidR="00332EBD" w:rsidRPr="00E2425D">
        <w:rPr>
          <w:lang w:val="cs-CZ"/>
        </w:rPr>
        <w:t>logaritmické funkce</w:t>
      </w:r>
      <w:r w:rsidRPr="00E2425D">
        <w:rPr>
          <w:lang w:val="cs-CZ"/>
        </w:rPr>
        <w:t xml:space="preserve">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</w:t>
      </w:r>
      <w:r w:rsidR="00BF0989">
        <w:rPr>
          <w:lang w:val="cs-CZ"/>
        </w:rPr>
        <w:t>.</w:t>
      </w:r>
    </w:p>
    <w:p w14:paraId="2E36A655" w14:textId="070C064A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735A0A6A" w14:textId="604E73ED" w:rsidR="00CD3E1C" w:rsidRPr="00E2425D" w:rsidRDefault="00CD3E1C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5E26BC88" w14:textId="0AF1FE2A" w:rsidR="00C103F9" w:rsidRPr="00E2425D" w:rsidRDefault="00C103F9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 xml:space="preserve">Počet dospělých žen </w:t>
      </w:r>
      <w:r w:rsidR="0032282F" w:rsidRPr="00E2425D">
        <w:rPr>
          <w:b/>
          <w:bCs/>
          <w:lang w:val="cs-CZ"/>
        </w:rPr>
        <w:t>mezi aktivními sportovci svazu</w:t>
      </w:r>
      <w:r w:rsidRPr="00E2425D">
        <w:rPr>
          <w:b/>
          <w:bCs/>
          <w:lang w:val="cs-CZ"/>
        </w:rPr>
        <w:t xml:space="preserve"> – k = </w:t>
      </w:r>
      <w:r w:rsidR="00E87317" w:rsidRPr="00E2425D">
        <w:rPr>
          <w:b/>
          <w:bCs/>
          <w:lang w:val="cs-CZ"/>
        </w:rPr>
        <w:t>9</w:t>
      </w:r>
      <w:r w:rsidRPr="00E2425D">
        <w:rPr>
          <w:b/>
          <w:bCs/>
          <w:lang w:val="cs-CZ"/>
        </w:rPr>
        <w:t xml:space="preserve"> %</w:t>
      </w:r>
    </w:p>
    <w:p w14:paraId="0F1B9E07" w14:textId="486CAFFC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přirozeného logaritmu počtu dospělých žen mezi členy svazu.</w:t>
      </w:r>
    </w:p>
    <w:p w14:paraId="318A263F" w14:textId="7777777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1BE9FF1A" w14:textId="05C8885A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02FACFF6" w14:textId="4CAEBD5F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r w:rsidR="00332EBD" w:rsidRPr="00E2425D">
        <w:rPr>
          <w:lang w:val="cs-CZ"/>
        </w:rPr>
        <w:t>logaritmické funkce</w:t>
      </w:r>
      <w:r w:rsidRPr="00E2425D">
        <w:rPr>
          <w:lang w:val="cs-CZ"/>
        </w:rPr>
        <w:t xml:space="preserve">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</w:t>
      </w:r>
      <w:r w:rsidR="00BF0989">
        <w:rPr>
          <w:lang w:val="cs-CZ"/>
        </w:rPr>
        <w:t>.</w:t>
      </w:r>
    </w:p>
    <w:p w14:paraId="42BA5FD2" w14:textId="77777777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1023BEE9" w14:textId="263ACFA4" w:rsidR="00CD3E1C" w:rsidRPr="00E2425D" w:rsidRDefault="00CD3E1C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r w:rsidR="00332EBD" w:rsidRPr="00E2425D">
        <w:rPr>
          <w:lang w:val="cs-CZ"/>
        </w:rPr>
        <w:t>logaritmické funkce</w:t>
      </w:r>
      <w:r w:rsidRPr="00E2425D">
        <w:rPr>
          <w:lang w:val="cs-CZ"/>
        </w:rPr>
        <w:t xml:space="preserve">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</w:t>
      </w:r>
      <w:r w:rsidR="00BF0989">
        <w:rPr>
          <w:lang w:val="cs-CZ"/>
        </w:rPr>
        <w:t>.</w:t>
      </w:r>
    </w:p>
    <w:p w14:paraId="01849F41" w14:textId="57DE3014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0973E710" w14:textId="5D43A52D" w:rsidR="00C103F9" w:rsidRPr="00E2425D" w:rsidRDefault="00C103F9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 xml:space="preserve">Počet dívek </w:t>
      </w:r>
      <w:r w:rsidR="003F5E44" w:rsidRPr="00E2425D">
        <w:rPr>
          <w:b/>
          <w:bCs/>
          <w:lang w:val="cs-CZ"/>
        </w:rPr>
        <w:t>mezi aktivními sportovci svazu</w:t>
      </w:r>
      <w:r w:rsidRPr="00E2425D">
        <w:rPr>
          <w:b/>
          <w:bCs/>
          <w:lang w:val="cs-CZ"/>
        </w:rPr>
        <w:t xml:space="preserve"> – k = </w:t>
      </w:r>
      <w:r w:rsidR="00E87317" w:rsidRPr="00E2425D">
        <w:rPr>
          <w:b/>
          <w:bCs/>
          <w:lang w:val="cs-CZ"/>
        </w:rPr>
        <w:t>10</w:t>
      </w:r>
      <w:r w:rsidRPr="00E2425D">
        <w:rPr>
          <w:b/>
          <w:bCs/>
          <w:lang w:val="cs-CZ"/>
        </w:rPr>
        <w:t xml:space="preserve"> %</w:t>
      </w:r>
    </w:p>
    <w:p w14:paraId="3E74178C" w14:textId="232872EE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přirozeného logaritmu počtu dívek do 23 let věku.</w:t>
      </w:r>
    </w:p>
    <w:p w14:paraId="06B81B52" w14:textId="7777777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5FFCDAE0" w14:textId="0FC30097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5D12033E" w14:textId="5D8BD654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131D521B" w14:textId="4622DB2E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r w:rsidR="00332EBD" w:rsidRPr="00E2425D">
        <w:rPr>
          <w:lang w:val="cs-CZ"/>
        </w:rPr>
        <w:t>logaritmické funkce</w:t>
      </w:r>
      <w:r w:rsidRPr="00E2425D">
        <w:rPr>
          <w:lang w:val="cs-CZ"/>
        </w:rPr>
        <w:t xml:space="preserve">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</w:t>
      </w:r>
      <w:r w:rsidR="00BF0989">
        <w:rPr>
          <w:lang w:val="cs-CZ"/>
        </w:rPr>
        <w:t>.</w:t>
      </w:r>
    </w:p>
    <w:p w14:paraId="58AA2A15" w14:textId="77777777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365EBA8A" w14:textId="029E98BE" w:rsidR="00C103F9" w:rsidRPr="00E2425D" w:rsidRDefault="00C103F9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 xml:space="preserve">Počet dívek mezi talentovanou mládeží </w:t>
      </w:r>
      <w:r w:rsidR="003F5E44" w:rsidRPr="00E2425D">
        <w:rPr>
          <w:b/>
          <w:bCs/>
          <w:lang w:val="cs-CZ"/>
        </w:rPr>
        <w:t xml:space="preserve">svazu </w:t>
      </w:r>
      <w:r w:rsidRPr="00E2425D">
        <w:rPr>
          <w:b/>
          <w:bCs/>
          <w:lang w:val="cs-CZ"/>
        </w:rPr>
        <w:t xml:space="preserve">– k = </w:t>
      </w:r>
      <w:r w:rsidR="00E87317" w:rsidRPr="00E2425D">
        <w:rPr>
          <w:b/>
          <w:bCs/>
          <w:lang w:val="cs-CZ"/>
        </w:rPr>
        <w:t>8</w:t>
      </w:r>
      <w:r w:rsidRPr="00E2425D">
        <w:rPr>
          <w:b/>
          <w:bCs/>
          <w:lang w:val="cs-CZ"/>
        </w:rPr>
        <w:t xml:space="preserve"> %</w:t>
      </w:r>
    </w:p>
    <w:p w14:paraId="6B2719D2" w14:textId="61CDC995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přirozeného logaritmu počtu dívek do 23 let věku</w:t>
      </w:r>
      <w:r w:rsidR="00E87317" w:rsidRPr="00E2425D">
        <w:rPr>
          <w:lang w:val="cs-CZ"/>
        </w:rPr>
        <w:t>, které se řadí do talentované mládeže</w:t>
      </w:r>
      <w:r w:rsidRPr="00E2425D">
        <w:rPr>
          <w:lang w:val="cs-CZ"/>
        </w:rPr>
        <w:t>.</w:t>
      </w:r>
    </w:p>
    <w:p w14:paraId="56167763" w14:textId="7777777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36EEF299" w14:textId="52BCB937" w:rsidR="00C103F9" w:rsidRPr="00E2425D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516B4451" w14:textId="1B28C1C0" w:rsidR="00E87317" w:rsidRPr="00E2425D" w:rsidRDefault="00E87317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059DB2ED" w14:textId="64AB3118" w:rsidR="00E87317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r w:rsidR="00332EBD" w:rsidRPr="00E2425D">
        <w:rPr>
          <w:lang w:val="cs-CZ"/>
        </w:rPr>
        <w:t>logaritmické funkce</w:t>
      </w:r>
      <w:r w:rsidRPr="00E2425D">
        <w:rPr>
          <w:lang w:val="cs-CZ"/>
        </w:rPr>
        <w:t xml:space="preserve">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</w:t>
      </w:r>
      <w:r w:rsidR="005F6745">
        <w:rPr>
          <w:lang w:val="cs-CZ"/>
        </w:rPr>
        <w:t>.</w:t>
      </w:r>
    </w:p>
    <w:p w14:paraId="56336DAC" w14:textId="77777777" w:rsidR="007C7818" w:rsidRPr="00E2425D" w:rsidRDefault="007C7818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7B42DDC7" w14:textId="2680CF49" w:rsidR="00E87317" w:rsidRPr="00E2425D" w:rsidRDefault="00E87317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 xml:space="preserve">Počet </w:t>
      </w:r>
      <w:r w:rsidR="003F5E44" w:rsidRPr="00E2425D">
        <w:rPr>
          <w:b/>
          <w:bCs/>
          <w:lang w:val="cs-CZ"/>
        </w:rPr>
        <w:t>aktivních žen mezi trenéry</w:t>
      </w:r>
      <w:r w:rsidRPr="00E2425D">
        <w:rPr>
          <w:b/>
          <w:bCs/>
          <w:lang w:val="cs-CZ"/>
        </w:rPr>
        <w:t xml:space="preserve"> – k = 17 %</w:t>
      </w:r>
    </w:p>
    <w:p w14:paraId="4F4320F7" w14:textId="7145B9CA" w:rsidR="00E87317" w:rsidRPr="00E2425D" w:rsidRDefault="00E87317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Každému hodnocenému svazu je přiřazeno bodové hodnocení na základě šesté </w:t>
      </w:r>
      <w:r w:rsidR="00E2425D" w:rsidRPr="00E2425D">
        <w:rPr>
          <w:lang w:val="cs-CZ"/>
        </w:rPr>
        <w:t>odmocniny počtu</w:t>
      </w:r>
      <w:r w:rsidRPr="00E2425D">
        <w:rPr>
          <w:lang w:val="cs-CZ"/>
        </w:rPr>
        <w:t xml:space="preserve"> ženských trenérek, jež trénují v rámci svazu.</w:t>
      </w:r>
    </w:p>
    <w:p w14:paraId="5D547F5E" w14:textId="77777777" w:rsidR="00E87317" w:rsidRPr="00E2425D" w:rsidRDefault="00E87317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0DA7189C" w14:textId="0D75F28A" w:rsidR="00E87317" w:rsidRPr="00E2425D" w:rsidRDefault="00E87317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lastRenderedPageBreak/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Pr="00E2425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4EBB1C8B" w14:textId="77777777" w:rsidR="00E87317" w:rsidRPr="00E2425D" w:rsidRDefault="00E87317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</w:p>
    <w:p w14:paraId="3EC1EED4" w14:textId="1F1D43C4" w:rsidR="003F5E44" w:rsidRPr="00E2425D" w:rsidRDefault="003F5E44" w:rsidP="00E2425D">
      <w:pPr>
        <w:spacing w:after="0" w:line="276" w:lineRule="auto"/>
        <w:ind w:left="720" w:firstLine="4"/>
        <w:jc w:val="both"/>
        <w:rPr>
          <w:lang w:val="cs-CZ"/>
        </w:rPr>
      </w:pPr>
      <w:r w:rsidRPr="00E2425D">
        <w:rPr>
          <w:lang w:val="cs-CZ"/>
        </w:rPr>
        <w:t xml:space="preserve">Použití </w:t>
      </w:r>
      <w:proofErr w:type="spellStart"/>
      <w:r w:rsidRPr="00E2425D">
        <w:rPr>
          <w:lang w:val="cs-CZ"/>
        </w:rPr>
        <w:t>odmocninné</w:t>
      </w:r>
      <w:proofErr w:type="spellEnd"/>
      <w:r w:rsidRPr="00E2425D">
        <w:rPr>
          <w:lang w:val="cs-CZ"/>
        </w:rPr>
        <w:t xml:space="preserve"> funkce zajišťuje zmenšení rozdílů mezi svazy s vysokým počtem členů a menšími svazy. Je tak zajištěno, že s </w:t>
      </w:r>
      <w:r w:rsidR="00332EBD" w:rsidRPr="00E2425D">
        <w:rPr>
          <w:lang w:val="cs-CZ"/>
        </w:rPr>
        <w:t>rostoucím</w:t>
      </w:r>
      <w:r w:rsidRPr="00E2425D">
        <w:rPr>
          <w:lang w:val="cs-CZ"/>
        </w:rPr>
        <w:t xml:space="preserve"> počtem členů klesá relativní částka na jednoho člena, jelikož lze očekávat, že ani náklady na člena nebudou růst lineárně.</w:t>
      </w:r>
      <w:r w:rsidR="006952E4" w:rsidRPr="00E2425D">
        <w:rPr>
          <w:lang w:val="cs-CZ"/>
        </w:rPr>
        <w:t xml:space="preserve"> Zároveň platí, že s rostoucím stupněm odmocniny </w:t>
      </w:r>
      <w:r w:rsidR="00230BC9" w:rsidRPr="00E2425D">
        <w:rPr>
          <w:lang w:val="cs-CZ"/>
        </w:rPr>
        <w:t>akceleruje snižování částek u vyšších počtů sportovců.</w:t>
      </w:r>
    </w:p>
    <w:p w14:paraId="2B377443" w14:textId="30F4112F" w:rsidR="00C103F9" w:rsidRPr="00E2425D" w:rsidRDefault="00C103F9" w:rsidP="00E2425D">
      <w:pPr>
        <w:pStyle w:val="Odstavecseseznamem"/>
        <w:spacing w:after="0" w:line="276" w:lineRule="auto"/>
        <w:ind w:left="284"/>
        <w:contextualSpacing w:val="0"/>
        <w:jc w:val="both"/>
        <w:rPr>
          <w:b/>
          <w:bCs/>
          <w:lang w:val="cs-CZ"/>
        </w:rPr>
      </w:pPr>
    </w:p>
    <w:p w14:paraId="3A71B15A" w14:textId="3F729E80" w:rsidR="00C103F9" w:rsidRPr="00E2425D" w:rsidRDefault="00C103F9" w:rsidP="00E2425D">
      <w:pPr>
        <w:pStyle w:val="Odstavecseseznamem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b/>
          <w:bCs/>
          <w:lang w:val="cs-CZ"/>
        </w:rPr>
      </w:pPr>
      <w:r w:rsidRPr="00E2425D">
        <w:rPr>
          <w:b/>
          <w:bCs/>
          <w:lang w:val="cs-CZ"/>
        </w:rPr>
        <w:t>Finanční náročnost sportu – k = 13 %</w:t>
      </w:r>
    </w:p>
    <w:p w14:paraId="36ADA974" w14:textId="631FD1E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lang w:val="cs-CZ"/>
        </w:rPr>
      </w:pPr>
      <w:r w:rsidRPr="00E2425D">
        <w:rPr>
          <w:lang w:val="cs-CZ"/>
        </w:rPr>
        <w:t>Každému hodnocenému svazu je přiřazeno bodové hodnocení na základě druhé odmocniny numerického ohodnocení finanční náročnosti, sportu zastřešeného dotyčným svazem, dle podkladů NSA.</w:t>
      </w:r>
    </w:p>
    <w:p w14:paraId="3F4AA63A" w14:textId="77777777" w:rsidR="00C103F9" w:rsidRPr="00E2425D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p w14:paraId="2DD7C5CE" w14:textId="43C3F95A" w:rsidR="00C103F9" w:rsidRPr="00267166" w:rsidRDefault="00C103F9" w:rsidP="00E2425D">
      <w:pPr>
        <w:pStyle w:val="Odstavecseseznamem"/>
        <w:spacing w:after="0" w:line="276" w:lineRule="auto"/>
        <w:ind w:firstLine="4"/>
        <w:contextualSpacing w:val="0"/>
        <w:jc w:val="both"/>
        <w:rPr>
          <w:lang w:val="cs-CZ"/>
        </w:rPr>
      </w:pPr>
      <w:r w:rsidRPr="00E2425D">
        <w:rPr>
          <w:lang w:val="cs-CZ"/>
        </w:rPr>
        <w:t xml:space="preserve">Finanční dotace v rámci kritéria je následně rozdělena poměrovým systémem, kde je </w:t>
      </w:r>
      <w:r w:rsidR="00332EBD" w:rsidRPr="00E2425D">
        <w:rPr>
          <w:lang w:val="cs-CZ"/>
        </w:rPr>
        <w:t>rozdělena celá</w:t>
      </w:r>
      <w:r w:rsidR="00332EBD">
        <w:rPr>
          <w:lang w:val="cs-CZ"/>
        </w:rPr>
        <w:t xml:space="preserve"> </w:t>
      </w:r>
      <w:r w:rsidR="00332EBD" w:rsidRPr="00E2425D">
        <w:rPr>
          <w:lang w:val="cs-CZ"/>
        </w:rPr>
        <w:t>částka</w:t>
      </w:r>
      <w:r w:rsidRPr="00E2425D">
        <w:rPr>
          <w:lang w:val="cs-CZ"/>
        </w:rPr>
        <w:t xml:space="preserve"> alokovaná pro kritérium.</w:t>
      </w:r>
    </w:p>
    <w:p w14:paraId="01E75EF4" w14:textId="77777777" w:rsidR="00C103F9" w:rsidRDefault="00C103F9" w:rsidP="00E2425D">
      <w:pPr>
        <w:pStyle w:val="Odstavecseseznamem"/>
        <w:spacing w:after="0" w:line="276" w:lineRule="auto"/>
        <w:contextualSpacing w:val="0"/>
        <w:jc w:val="both"/>
        <w:rPr>
          <w:rFonts w:eastAsiaTheme="minorEastAsia"/>
          <w:lang w:val="cs-CZ"/>
        </w:rPr>
      </w:pPr>
    </w:p>
    <w:sectPr w:rsidR="00C103F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73EC" w14:textId="77777777" w:rsidR="00BE1E03" w:rsidRDefault="00BE1E03" w:rsidP="005F6745">
      <w:pPr>
        <w:spacing w:after="0" w:line="240" w:lineRule="auto"/>
      </w:pPr>
      <w:r>
        <w:separator/>
      </w:r>
    </w:p>
  </w:endnote>
  <w:endnote w:type="continuationSeparator" w:id="0">
    <w:p w14:paraId="2C8EE60F" w14:textId="77777777" w:rsidR="00BE1E03" w:rsidRDefault="00BE1E03" w:rsidP="005F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626280"/>
      <w:docPartObj>
        <w:docPartGallery w:val="Page Numbers (Bottom of Page)"/>
        <w:docPartUnique/>
      </w:docPartObj>
    </w:sdtPr>
    <w:sdtEndPr/>
    <w:sdtContent>
      <w:p w14:paraId="64B5A636" w14:textId="16203801" w:rsidR="005F6745" w:rsidRDefault="005F67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0AF8D50" w14:textId="77777777" w:rsidR="005F6745" w:rsidRDefault="005F67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8230" w14:textId="77777777" w:rsidR="00BE1E03" w:rsidRDefault="00BE1E03" w:rsidP="005F6745">
      <w:pPr>
        <w:spacing w:after="0" w:line="240" w:lineRule="auto"/>
      </w:pPr>
      <w:r>
        <w:separator/>
      </w:r>
    </w:p>
  </w:footnote>
  <w:footnote w:type="continuationSeparator" w:id="0">
    <w:p w14:paraId="25D61452" w14:textId="77777777" w:rsidR="00BE1E03" w:rsidRDefault="00BE1E03" w:rsidP="005F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0B17" w14:textId="1562001D" w:rsidR="001229AE" w:rsidRPr="001229AE" w:rsidRDefault="001229AE" w:rsidP="001229AE">
    <w:pPr>
      <w:pStyle w:val="Zhlav"/>
      <w:rPr>
        <w:rFonts w:ascii="Arial" w:hAnsi="Arial" w:cs="Arial"/>
        <w:sz w:val="20"/>
        <w:szCs w:val="20"/>
      </w:rPr>
    </w:pPr>
    <w:proofErr w:type="spellStart"/>
    <w:r w:rsidRPr="001229AE">
      <w:rPr>
        <w:rFonts w:ascii="Arial" w:hAnsi="Arial" w:cs="Arial"/>
        <w:sz w:val="20"/>
        <w:szCs w:val="20"/>
      </w:rPr>
      <w:t>Způsob</w:t>
    </w:r>
    <w:proofErr w:type="spellEnd"/>
    <w:r w:rsidRPr="001229AE">
      <w:rPr>
        <w:rFonts w:ascii="Arial" w:hAnsi="Arial" w:cs="Arial"/>
        <w:sz w:val="20"/>
        <w:szCs w:val="20"/>
      </w:rPr>
      <w:t xml:space="preserve"> </w:t>
    </w:r>
    <w:proofErr w:type="spellStart"/>
    <w:r w:rsidRPr="001229AE">
      <w:rPr>
        <w:rFonts w:ascii="Arial" w:hAnsi="Arial" w:cs="Arial"/>
        <w:sz w:val="20"/>
        <w:szCs w:val="20"/>
      </w:rPr>
      <w:t>stanovení</w:t>
    </w:r>
    <w:proofErr w:type="spellEnd"/>
    <w:r w:rsidRPr="001229AE">
      <w:rPr>
        <w:rFonts w:ascii="Arial" w:hAnsi="Arial" w:cs="Arial"/>
        <w:sz w:val="20"/>
        <w:szCs w:val="20"/>
      </w:rPr>
      <w:t xml:space="preserve"> </w:t>
    </w:r>
    <w:proofErr w:type="spellStart"/>
    <w:r w:rsidRPr="001229AE">
      <w:rPr>
        <w:rFonts w:ascii="Arial" w:hAnsi="Arial" w:cs="Arial"/>
        <w:sz w:val="20"/>
        <w:szCs w:val="20"/>
      </w:rPr>
      <w:t>dotace</w:t>
    </w:r>
    <w:proofErr w:type="spellEnd"/>
    <w:r w:rsidRPr="001229AE">
      <w:rPr>
        <w:rFonts w:ascii="Arial" w:hAnsi="Arial" w:cs="Arial"/>
        <w:sz w:val="20"/>
        <w:szCs w:val="20"/>
      </w:rPr>
      <w:t xml:space="preserve"> a </w:t>
    </w:r>
    <w:proofErr w:type="spellStart"/>
    <w:r w:rsidRPr="001229AE">
      <w:rPr>
        <w:rFonts w:ascii="Arial" w:hAnsi="Arial" w:cs="Arial"/>
        <w:sz w:val="20"/>
        <w:szCs w:val="20"/>
      </w:rPr>
      <w:t>popis</w:t>
    </w:r>
    <w:proofErr w:type="spellEnd"/>
    <w:r w:rsidRPr="001229AE">
      <w:rPr>
        <w:rFonts w:ascii="Arial" w:hAnsi="Arial" w:cs="Arial"/>
        <w:sz w:val="20"/>
        <w:szCs w:val="20"/>
      </w:rPr>
      <w:t xml:space="preserve"> </w:t>
    </w:r>
    <w:proofErr w:type="spellStart"/>
    <w:r w:rsidRPr="001229AE">
      <w:rPr>
        <w:rFonts w:ascii="Arial" w:hAnsi="Arial" w:cs="Arial"/>
        <w:sz w:val="20"/>
        <w:szCs w:val="20"/>
      </w:rPr>
      <w:t>kritérií</w:t>
    </w:r>
    <w:proofErr w:type="spellEnd"/>
    <w:r w:rsidRPr="001229AE">
      <w:rPr>
        <w:rFonts w:ascii="Arial" w:hAnsi="Arial" w:cs="Arial"/>
        <w:sz w:val="20"/>
        <w:szCs w:val="20"/>
      </w:rPr>
      <w:t xml:space="preserve">                                                       </w:t>
    </w:r>
    <w:proofErr w:type="spellStart"/>
    <w:r w:rsidRPr="001229AE">
      <w:rPr>
        <w:rFonts w:ascii="Arial" w:hAnsi="Arial" w:cs="Arial"/>
        <w:sz w:val="20"/>
        <w:szCs w:val="20"/>
      </w:rPr>
      <w:t>Příloha</w:t>
    </w:r>
    <w:proofErr w:type="spellEnd"/>
    <w:r w:rsidRPr="001229AE">
      <w:rPr>
        <w:rFonts w:ascii="Arial" w:hAnsi="Arial" w:cs="Arial"/>
        <w:sz w:val="20"/>
        <w:szCs w:val="20"/>
      </w:rPr>
      <w:t xml:space="preserve"> </w:t>
    </w:r>
    <w:proofErr w:type="spellStart"/>
    <w:r w:rsidRPr="001229AE">
      <w:rPr>
        <w:rFonts w:ascii="Arial" w:hAnsi="Arial" w:cs="Arial"/>
        <w:sz w:val="20"/>
        <w:szCs w:val="20"/>
      </w:rPr>
      <w:t>dle</w:t>
    </w:r>
    <w:proofErr w:type="spellEnd"/>
    <w:r w:rsidRPr="001229AE">
      <w:rPr>
        <w:rFonts w:ascii="Arial" w:hAnsi="Arial" w:cs="Arial"/>
        <w:sz w:val="20"/>
        <w:szCs w:val="20"/>
      </w:rPr>
      <w:t xml:space="preserve"> </w:t>
    </w:r>
    <w:proofErr w:type="spellStart"/>
    <w:r w:rsidRPr="001229AE">
      <w:rPr>
        <w:rFonts w:ascii="Arial" w:hAnsi="Arial" w:cs="Arial"/>
        <w:sz w:val="20"/>
        <w:szCs w:val="20"/>
      </w:rPr>
      <w:t>čl</w:t>
    </w:r>
    <w:proofErr w:type="spellEnd"/>
    <w:r w:rsidRPr="001229AE">
      <w:rPr>
        <w:rFonts w:ascii="Arial" w:hAnsi="Arial" w:cs="Arial"/>
        <w:sz w:val="20"/>
        <w:szCs w:val="20"/>
      </w:rPr>
      <w:t xml:space="preserve">. 26, </w:t>
    </w:r>
    <w:proofErr w:type="spellStart"/>
    <w:r w:rsidRPr="001229AE">
      <w:rPr>
        <w:rFonts w:ascii="Arial" w:hAnsi="Arial" w:cs="Arial"/>
        <w:sz w:val="20"/>
        <w:szCs w:val="20"/>
      </w:rPr>
      <w:t>bodu</w:t>
    </w:r>
    <w:proofErr w:type="spellEnd"/>
    <w:r w:rsidRPr="001229AE">
      <w:rPr>
        <w:rFonts w:ascii="Arial" w:hAnsi="Arial" w:cs="Arial"/>
        <w:sz w:val="20"/>
        <w:szCs w:val="20"/>
      </w:rPr>
      <w:t xml:space="preserve"> 26.1.</w:t>
    </w:r>
  </w:p>
  <w:p w14:paraId="6FB59DED" w14:textId="77777777" w:rsidR="001229AE" w:rsidRDefault="001229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54E49"/>
    <w:multiLevelType w:val="hybridMultilevel"/>
    <w:tmpl w:val="16CA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132A"/>
    <w:multiLevelType w:val="hybridMultilevel"/>
    <w:tmpl w:val="16CAA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2A"/>
    <w:rsid w:val="001229AE"/>
    <w:rsid w:val="00171726"/>
    <w:rsid w:val="002245A7"/>
    <w:rsid w:val="00230B1D"/>
    <w:rsid w:val="00230BC9"/>
    <w:rsid w:val="00267166"/>
    <w:rsid w:val="0032282F"/>
    <w:rsid w:val="00332EBD"/>
    <w:rsid w:val="003C26C7"/>
    <w:rsid w:val="003F5E44"/>
    <w:rsid w:val="003F7483"/>
    <w:rsid w:val="005A3506"/>
    <w:rsid w:val="005B5780"/>
    <w:rsid w:val="005F6745"/>
    <w:rsid w:val="006952E4"/>
    <w:rsid w:val="007045DF"/>
    <w:rsid w:val="007C7818"/>
    <w:rsid w:val="008361CB"/>
    <w:rsid w:val="008510C6"/>
    <w:rsid w:val="008E1B80"/>
    <w:rsid w:val="009D6DC1"/>
    <w:rsid w:val="00A9784C"/>
    <w:rsid w:val="00B24A14"/>
    <w:rsid w:val="00BE1E03"/>
    <w:rsid w:val="00BF0989"/>
    <w:rsid w:val="00C103F9"/>
    <w:rsid w:val="00C36678"/>
    <w:rsid w:val="00C7682A"/>
    <w:rsid w:val="00CD3E1C"/>
    <w:rsid w:val="00D064BC"/>
    <w:rsid w:val="00DD607A"/>
    <w:rsid w:val="00E129EB"/>
    <w:rsid w:val="00E2425D"/>
    <w:rsid w:val="00E30168"/>
    <w:rsid w:val="00E87317"/>
    <w:rsid w:val="00E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26814"/>
  <w15:chartTrackingRefBased/>
  <w15:docId w15:val="{E3517318-E637-40D5-B67E-B8154A6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48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510C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F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745"/>
  </w:style>
  <w:style w:type="paragraph" w:styleId="Zpat">
    <w:name w:val="footer"/>
    <w:basedOn w:val="Normln"/>
    <w:link w:val="ZpatChar"/>
    <w:uiPriority w:val="99"/>
    <w:unhideWhenUsed/>
    <w:rsid w:val="005F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910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Kabourková Markéta</dc:creator>
  <cp:keywords/>
  <dc:description/>
  <cp:lastModifiedBy>Vojtková Daniela</cp:lastModifiedBy>
  <cp:revision>2</cp:revision>
  <dcterms:created xsi:type="dcterms:W3CDTF">2022-01-11T15:36:00Z</dcterms:created>
  <dcterms:modified xsi:type="dcterms:W3CDTF">2022-01-11T15:36:00Z</dcterms:modified>
</cp:coreProperties>
</file>